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9E" w:rsidRDefault="00372C9E" w:rsidP="00372C9E"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18"/>
          <w:szCs w:val="18"/>
        </w:rPr>
      </w:pPr>
      <w:bookmarkStart w:id="0" w:name="_GoBack"/>
      <w:r>
        <w:rPr>
          <w:rFonts w:ascii="Arial" w:hAnsi="Arial" w:cs="Arial"/>
          <w:caps/>
          <w:color w:val="FFFFFF"/>
          <w:sz w:val="18"/>
          <w:szCs w:val="18"/>
        </w:rPr>
        <w:t xml:space="preserve">Грузия </w:t>
      </w:r>
      <w:r>
        <w:rPr>
          <w:rFonts w:ascii="Arial" w:hAnsi="Arial" w:cs="Arial"/>
          <w:caps/>
          <w:color w:val="FFFFFF"/>
          <w:sz w:val="18"/>
          <w:szCs w:val="18"/>
        </w:rPr>
        <w:t>...ТБИЛИСИ + СОЛНЕЧНАЯ АДЖАРИЯ...</w:t>
      </w:r>
      <w:r>
        <w:rPr>
          <w:rFonts w:ascii="Arial" w:hAnsi="Arial" w:cs="Arial"/>
          <w:caps/>
          <w:color w:val="FFFFFF"/>
          <w:sz w:val="18"/>
          <w:szCs w:val="18"/>
        </w:rPr>
        <w:t xml:space="preserve"> (11.06-15.06)</w:t>
      </w:r>
    </w:p>
    <w:bookmarkEnd w:id="0"/>
    <w:p w:rsidR="00372C9E" w:rsidRDefault="00372C9E" w:rsidP="00372C9E">
      <w:pPr>
        <w:shd w:val="clear" w:color="auto" w:fill="FFFFFF"/>
        <w:jc w:val="both"/>
        <w:rPr>
          <w:rFonts w:ascii="Arial" w:hAnsi="Arial" w:cs="Arial"/>
          <w:color w:val="363636"/>
          <w:sz w:val="18"/>
          <w:szCs w:val="18"/>
        </w:rPr>
      </w:pPr>
    </w:p>
    <w:p w:rsidR="00372C9E" w:rsidRDefault="00372C9E" w:rsidP="00372C9E">
      <w:pPr>
        <w:shd w:val="clear" w:color="auto" w:fill="FFFFFF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25" name="Рисунок 25" descr="Храм Джвари (Мцхета)">
              <a:hlinkClick xmlns:a="http://schemas.openxmlformats.org/drawingml/2006/main" r:id="rId8" tooltip="&quot;Храм Джвари (Мцхета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ам Джвари (Мцхета)">
                      <a:hlinkClick r:id="rId8" tooltip="&quot;Храм Джвари (Мцхета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23" name="Рисунок 23" descr="Хачапури по-Имеретински">
              <a:hlinkClick xmlns:a="http://schemas.openxmlformats.org/drawingml/2006/main" r:id="rId10" tooltip="&quot;Хачапури по-Имеретинс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чапури по-Имеретински">
                      <a:hlinkClick r:id="rId10" tooltip="&quot;Хачапури по-Имеретинс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" name="Рисунок 1" descr="Грузия - винный рай">
              <a:hlinkClick xmlns:a="http://schemas.openxmlformats.org/drawingml/2006/main" r:id="rId12" tooltip="&quot;Грузия - винный ра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рузия - винный рай">
                      <a:hlinkClick r:id="rId12" tooltip="&quot;Грузия - винный ра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9E" w:rsidRDefault="00372C9E" w:rsidP="00372C9E">
      <w:pPr>
        <w:shd w:val="clear" w:color="auto" w:fill="FFFFFF"/>
        <w:jc w:val="both"/>
        <w:rPr>
          <w:rFonts w:ascii="Arial" w:hAnsi="Arial" w:cs="Arial"/>
          <w:color w:val="363636"/>
          <w:sz w:val="18"/>
          <w:szCs w:val="18"/>
        </w:rPr>
      </w:pPr>
    </w:p>
    <w:p w:rsidR="00372C9E" w:rsidRDefault="00372C9E" w:rsidP="00372C9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10.06 в 16.30. Выезд из Краснодара в 17.00 от магазина «МАГНИТ - КОСМЕТИК»</w:t>
      </w:r>
      <w:r>
        <w:rPr>
          <w:color w:val="363636"/>
          <w:sz w:val="18"/>
          <w:szCs w:val="18"/>
        </w:rPr>
        <w:t xml:space="preserve"> (ул. </w:t>
      </w:r>
      <w:proofErr w:type="gramStart"/>
      <w:r>
        <w:rPr>
          <w:color w:val="363636"/>
          <w:sz w:val="18"/>
          <w:szCs w:val="18"/>
        </w:rPr>
        <w:t>Ставропольская</w:t>
      </w:r>
      <w:proofErr w:type="gramEnd"/>
      <w:r>
        <w:rPr>
          <w:color w:val="363636"/>
          <w:sz w:val="18"/>
          <w:szCs w:val="18"/>
        </w:rPr>
        <w:t>, 86 – напротив сквера, район «Вещевого рынка»). Переезд Краснодар-Тбилиси–820 км. Рано утром 11.06 прохождение Российско-Грузинской границы Верхний Ларс.</w:t>
      </w:r>
      <w:r>
        <w:rPr>
          <w:rStyle w:val="a8"/>
          <w:color w:val="363636"/>
          <w:sz w:val="18"/>
          <w:szCs w:val="18"/>
        </w:rPr>
        <w:t> Путешествие по одной из красивейших дорог Кавказа - Военно-грузинской дороге</w:t>
      </w:r>
      <w:r>
        <w:rPr>
          <w:color w:val="363636"/>
          <w:sz w:val="18"/>
          <w:szCs w:val="18"/>
        </w:rPr>
        <w:t> (Дарьяльское ущелье), которая откроет перед Вами мир удивительной природы! Вы увидите прекрасную панораму гор во главе с величественным </w:t>
      </w:r>
      <w:r>
        <w:rPr>
          <w:b/>
          <w:bCs/>
          <w:color w:val="363636"/>
          <w:sz w:val="18"/>
          <w:szCs w:val="18"/>
        </w:rPr>
        <w:t>Казбеком </w:t>
      </w:r>
      <w:r>
        <w:rPr>
          <w:color w:val="363636"/>
          <w:sz w:val="18"/>
          <w:szCs w:val="18"/>
        </w:rPr>
        <w:t>(5047м), у подножья которого находится старинная </w:t>
      </w:r>
      <w:r>
        <w:rPr>
          <w:b/>
          <w:bCs/>
          <w:color w:val="363636"/>
          <w:sz w:val="18"/>
          <w:szCs w:val="18"/>
        </w:rPr>
        <w:t xml:space="preserve">Троицкая церковь </w:t>
      </w:r>
      <w:proofErr w:type="spellStart"/>
      <w:r>
        <w:rPr>
          <w:b/>
          <w:bCs/>
          <w:color w:val="363636"/>
          <w:sz w:val="18"/>
          <w:szCs w:val="18"/>
        </w:rPr>
        <w:t>Гергети</w:t>
      </w:r>
      <w:proofErr w:type="spellEnd"/>
      <w:r>
        <w:rPr>
          <w:color w:val="363636"/>
          <w:sz w:val="18"/>
          <w:szCs w:val="18"/>
        </w:rPr>
        <w:t> (XIV в.),</w:t>
      </w:r>
      <w:r>
        <w:rPr>
          <w:rStyle w:val="a8"/>
          <w:color w:val="363636"/>
          <w:sz w:val="18"/>
          <w:szCs w:val="18"/>
        </w:rPr>
        <w:t>  </w:t>
      </w:r>
      <w:r>
        <w:rPr>
          <w:color w:val="363636"/>
          <w:sz w:val="18"/>
          <w:szCs w:val="18"/>
        </w:rPr>
        <w:t>увидите, как зарождается река Кавказа –</w:t>
      </w:r>
      <w:r>
        <w:rPr>
          <w:rStyle w:val="a8"/>
          <w:color w:val="363636"/>
          <w:sz w:val="18"/>
          <w:szCs w:val="18"/>
        </w:rPr>
        <w:t> Терек. </w:t>
      </w:r>
      <w:r>
        <w:rPr>
          <w:color w:val="363636"/>
          <w:sz w:val="18"/>
          <w:szCs w:val="18"/>
        </w:rPr>
        <w:t>На автобусе Вы поднимитесь на высоту 2395 м на </w:t>
      </w:r>
      <w:r>
        <w:rPr>
          <w:rStyle w:val="a8"/>
          <w:color w:val="363636"/>
          <w:sz w:val="18"/>
          <w:szCs w:val="18"/>
        </w:rPr>
        <w:t>Крестовый перевал, посетите «Арку Дружбы»</w:t>
      </w:r>
      <w:r>
        <w:rPr>
          <w:color w:val="363636"/>
          <w:sz w:val="18"/>
          <w:szCs w:val="18"/>
        </w:rPr>
        <w:t xml:space="preserve"> (автор </w:t>
      </w:r>
      <w:proofErr w:type="spellStart"/>
      <w:r>
        <w:rPr>
          <w:color w:val="363636"/>
          <w:sz w:val="18"/>
          <w:szCs w:val="18"/>
        </w:rPr>
        <w:t>З.Церетели</w:t>
      </w:r>
      <w:proofErr w:type="spellEnd"/>
      <w:r>
        <w:rPr>
          <w:color w:val="363636"/>
          <w:sz w:val="18"/>
          <w:szCs w:val="18"/>
        </w:rPr>
        <w:t>), сооруженную в честь дружбы народов России и Грузии, где с высоты птичьего полёта открывается изумительная</w:t>
      </w:r>
      <w:r>
        <w:rPr>
          <w:rStyle w:val="a8"/>
          <w:color w:val="363636"/>
          <w:sz w:val="18"/>
          <w:szCs w:val="18"/>
        </w:rPr>
        <w:t> панорама Кавказских гор. Экскурсия в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средневековый замок Ананури, </w:t>
      </w:r>
      <w:r>
        <w:rPr>
          <w:color w:val="363636"/>
          <w:sz w:val="18"/>
          <w:szCs w:val="18"/>
        </w:rPr>
        <w:t xml:space="preserve">который в прошлом был каменным ключом к ущелью </w:t>
      </w:r>
      <w:proofErr w:type="spellStart"/>
      <w:r>
        <w:rPr>
          <w:color w:val="363636"/>
          <w:sz w:val="18"/>
          <w:szCs w:val="18"/>
        </w:rPr>
        <w:t>Арагви</w:t>
      </w:r>
      <w:proofErr w:type="spellEnd"/>
      <w:r>
        <w:rPr>
          <w:color w:val="363636"/>
          <w:sz w:val="18"/>
          <w:szCs w:val="18"/>
        </w:rPr>
        <w:t xml:space="preserve"> и резиденцией крупных феодалов, игравших видную роль в политической жизни Восточной Грузии XVIII века. Главной изюминкой Замка Ананури является его хорошее состояние. Сохранился весь периметр оборонительных стен с несколькими сторожевыми башнями,</w:t>
      </w:r>
      <w:r>
        <w:rPr>
          <w:b/>
          <w:bCs/>
          <w:color w:val="363636"/>
          <w:sz w:val="18"/>
          <w:szCs w:val="18"/>
        </w:rPr>
        <w:t> Успенский собор, Храм Девы Марии или Спасский храм.</w:t>
      </w:r>
      <w:r>
        <w:rPr>
          <w:color w:val="363636"/>
          <w:sz w:val="18"/>
          <w:szCs w:val="18"/>
        </w:rPr>
        <w:t>  Замок Ананури был ареной многочисленных сражений и исторических событий. </w:t>
      </w:r>
      <w:r>
        <w:rPr>
          <w:b/>
          <w:bCs/>
          <w:color w:val="363636"/>
          <w:sz w:val="18"/>
          <w:szCs w:val="18"/>
        </w:rPr>
        <w:t>С 2012 года крепость имеет статус Мирового наследия ЮНЕСКО.  </w:t>
      </w:r>
      <w:r>
        <w:rPr>
          <w:color w:val="363636"/>
          <w:sz w:val="18"/>
          <w:szCs w:val="18"/>
        </w:rPr>
        <w:t xml:space="preserve">А живописный вид </w:t>
      </w:r>
      <w:proofErr w:type="spellStart"/>
      <w:r>
        <w:rPr>
          <w:color w:val="363636"/>
          <w:sz w:val="18"/>
          <w:szCs w:val="18"/>
        </w:rPr>
        <w:t>Жинвальского</w:t>
      </w:r>
      <w:proofErr w:type="spellEnd"/>
      <w:r>
        <w:rPr>
          <w:color w:val="363636"/>
          <w:sz w:val="18"/>
          <w:szCs w:val="18"/>
        </w:rPr>
        <w:t xml:space="preserve"> водохранилища, сдерживающего изумрудно-зеленые воды реки </w:t>
      </w:r>
      <w:proofErr w:type="spellStart"/>
      <w:r>
        <w:rPr>
          <w:color w:val="363636"/>
          <w:sz w:val="18"/>
          <w:szCs w:val="18"/>
        </w:rPr>
        <w:t>Арагви</w:t>
      </w:r>
      <w:proofErr w:type="spellEnd"/>
      <w:r>
        <w:rPr>
          <w:color w:val="363636"/>
          <w:sz w:val="18"/>
          <w:szCs w:val="18"/>
        </w:rPr>
        <w:t>, не оставит равнодушным никого. </w:t>
      </w:r>
      <w:r>
        <w:rPr>
          <w:rStyle w:val="a8"/>
          <w:color w:val="363636"/>
          <w:sz w:val="18"/>
          <w:szCs w:val="18"/>
        </w:rPr>
        <w:t>Прибытие в Мцхету – древняя столица Грузии.</w:t>
      </w:r>
      <w:r>
        <w:rPr>
          <w:color w:val="363636"/>
          <w:sz w:val="18"/>
          <w:szCs w:val="18"/>
        </w:rPr>
        <w:t> Размещение. </w:t>
      </w:r>
      <w:proofErr w:type="spellStart"/>
      <w:r>
        <w:rPr>
          <w:rStyle w:val="a8"/>
          <w:color w:val="363636"/>
          <w:sz w:val="18"/>
          <w:szCs w:val="18"/>
        </w:rPr>
        <w:t>Обед</w:t>
      </w:r>
      <w:proofErr w:type="gramStart"/>
      <w:r>
        <w:rPr>
          <w:rStyle w:val="a8"/>
          <w:color w:val="363636"/>
          <w:sz w:val="18"/>
          <w:szCs w:val="18"/>
        </w:rPr>
        <w:t>.</w:t>
      </w:r>
      <w:r>
        <w:rPr>
          <w:color w:val="363636"/>
          <w:sz w:val="18"/>
          <w:szCs w:val="18"/>
        </w:rPr>
        <w:t>Н</w:t>
      </w:r>
      <w:proofErr w:type="gramEnd"/>
      <w:r>
        <w:rPr>
          <w:color w:val="363636"/>
          <w:sz w:val="18"/>
          <w:szCs w:val="18"/>
        </w:rPr>
        <w:t>ебольшой</w:t>
      </w:r>
      <w:proofErr w:type="spellEnd"/>
      <w:r>
        <w:rPr>
          <w:color w:val="363636"/>
          <w:sz w:val="18"/>
          <w:szCs w:val="18"/>
        </w:rPr>
        <w:t xml:space="preserve"> отдых. </w:t>
      </w:r>
      <w:proofErr w:type="spellStart"/>
      <w:r>
        <w:rPr>
          <w:rStyle w:val="a8"/>
          <w:color w:val="363636"/>
          <w:sz w:val="18"/>
          <w:szCs w:val="18"/>
        </w:rPr>
        <w:t>Автобусно</w:t>
      </w:r>
      <w:proofErr w:type="spellEnd"/>
      <w:r>
        <w:rPr>
          <w:rStyle w:val="a8"/>
          <w:color w:val="363636"/>
          <w:sz w:val="18"/>
          <w:szCs w:val="18"/>
        </w:rPr>
        <w:t>-пешеходная </w:t>
      </w:r>
      <w:r>
        <w:rPr>
          <w:b/>
          <w:bCs/>
          <w:color w:val="363636"/>
          <w:sz w:val="18"/>
          <w:szCs w:val="18"/>
        </w:rPr>
        <w:t>экскурсия по Тбилиси. </w:t>
      </w:r>
      <w:r>
        <w:rPr>
          <w:color w:val="363636"/>
          <w:sz w:val="18"/>
          <w:szCs w:val="18"/>
        </w:rPr>
        <w:t>Посещение исторической части города: </w:t>
      </w:r>
      <w:r>
        <w:rPr>
          <w:b/>
          <w:bCs/>
          <w:color w:val="363636"/>
          <w:sz w:val="18"/>
          <w:szCs w:val="18"/>
        </w:rPr>
        <w:t>площадь Свободы, проспект Руставели</w:t>
      </w:r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>Экскурсия в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собор </w:t>
      </w:r>
      <w:proofErr w:type="spellStart"/>
      <w:r>
        <w:rPr>
          <w:b/>
          <w:bCs/>
          <w:color w:val="363636"/>
          <w:sz w:val="18"/>
          <w:szCs w:val="18"/>
        </w:rPr>
        <w:t>Сиони</w:t>
      </w:r>
      <w:proofErr w:type="spellEnd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> который до 2006 года был кафедральным собором Грузии (назван в честь Успенского храма на Сионской горе в Иерусалиме). В соборе хранится</w:t>
      </w:r>
      <w:r>
        <w:rPr>
          <w:b/>
          <w:bCs/>
          <w:color w:val="363636"/>
          <w:sz w:val="18"/>
          <w:szCs w:val="18"/>
        </w:rPr>
        <w:t xml:space="preserve"> крест Святой </w:t>
      </w:r>
      <w:proofErr w:type="spellStart"/>
      <w:r>
        <w:rPr>
          <w:b/>
          <w:bCs/>
          <w:color w:val="363636"/>
          <w:sz w:val="18"/>
          <w:szCs w:val="18"/>
        </w:rPr>
        <w:t>Нино</w:t>
      </w:r>
      <w:proofErr w:type="spellEnd"/>
      <w:r>
        <w:rPr>
          <w:color w:val="363636"/>
          <w:sz w:val="18"/>
          <w:szCs w:val="18"/>
        </w:rPr>
        <w:t>. Также Вы увидите: </w:t>
      </w:r>
      <w:r>
        <w:rPr>
          <w:b/>
          <w:bCs/>
          <w:color w:val="363636"/>
          <w:sz w:val="18"/>
          <w:szCs w:val="18"/>
        </w:rPr>
        <w:t xml:space="preserve">Церковь </w:t>
      </w:r>
      <w:proofErr w:type="spellStart"/>
      <w:r>
        <w:rPr>
          <w:b/>
          <w:bCs/>
          <w:color w:val="363636"/>
          <w:sz w:val="18"/>
          <w:szCs w:val="18"/>
        </w:rPr>
        <w:t>Метехи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 xml:space="preserve">которая расположена на </w:t>
      </w:r>
      <w:proofErr w:type="gramStart"/>
      <w:r>
        <w:rPr>
          <w:color w:val="363636"/>
          <w:sz w:val="18"/>
          <w:szCs w:val="18"/>
        </w:rPr>
        <w:t>скале</w:t>
      </w:r>
      <w:proofErr w:type="gramEnd"/>
      <w:r>
        <w:rPr>
          <w:color w:val="363636"/>
          <w:sz w:val="18"/>
          <w:szCs w:val="18"/>
        </w:rPr>
        <w:t xml:space="preserve"> на берегу реки Куры, где похоронена первая грузинская христианская мученица - святая </w:t>
      </w:r>
      <w:proofErr w:type="spellStart"/>
      <w:r>
        <w:rPr>
          <w:color w:val="363636"/>
          <w:sz w:val="18"/>
          <w:szCs w:val="18"/>
        </w:rPr>
        <w:t>Шушаника</w:t>
      </w:r>
      <w:proofErr w:type="spellEnd"/>
      <w:r>
        <w:rPr>
          <w:color w:val="363636"/>
          <w:sz w:val="18"/>
          <w:szCs w:val="18"/>
        </w:rPr>
        <w:t>; </w:t>
      </w:r>
      <w:r>
        <w:rPr>
          <w:b/>
          <w:bCs/>
          <w:color w:val="363636"/>
          <w:sz w:val="18"/>
          <w:szCs w:val="18"/>
        </w:rPr>
        <w:t xml:space="preserve">базилику </w:t>
      </w:r>
      <w:proofErr w:type="spellStart"/>
      <w:r>
        <w:rPr>
          <w:b/>
          <w:bCs/>
          <w:color w:val="363636"/>
          <w:sz w:val="18"/>
          <w:szCs w:val="18"/>
        </w:rPr>
        <w:t>Анчисхати</w:t>
      </w:r>
      <w:proofErr w:type="spellEnd"/>
      <w:r>
        <w:rPr>
          <w:b/>
          <w:bCs/>
          <w:color w:val="363636"/>
          <w:sz w:val="18"/>
          <w:szCs w:val="18"/>
        </w:rPr>
        <w:t xml:space="preserve"> (VI в.)</w:t>
      </w:r>
      <w:r>
        <w:rPr>
          <w:color w:val="363636"/>
          <w:sz w:val="18"/>
          <w:szCs w:val="18"/>
        </w:rPr>
        <w:t> - самая старая в Тбилиси; </w:t>
      </w:r>
      <w:r>
        <w:rPr>
          <w:b/>
          <w:bCs/>
          <w:color w:val="363636"/>
          <w:sz w:val="18"/>
          <w:szCs w:val="18"/>
        </w:rPr>
        <w:t xml:space="preserve">театр марионеток </w:t>
      </w:r>
      <w:proofErr w:type="spellStart"/>
      <w:r>
        <w:rPr>
          <w:b/>
          <w:bCs/>
          <w:color w:val="363636"/>
          <w:sz w:val="18"/>
          <w:szCs w:val="18"/>
        </w:rPr>
        <w:t>Ризо</w:t>
      </w:r>
      <w:proofErr w:type="spellEnd"/>
      <w:r>
        <w:rPr>
          <w:b/>
          <w:bCs/>
          <w:color w:val="363636"/>
          <w:sz w:val="18"/>
          <w:szCs w:val="18"/>
        </w:rPr>
        <w:t xml:space="preserve"> </w:t>
      </w:r>
      <w:proofErr w:type="spellStart"/>
      <w:r>
        <w:rPr>
          <w:b/>
          <w:bCs/>
          <w:color w:val="363636"/>
          <w:sz w:val="18"/>
          <w:szCs w:val="18"/>
        </w:rPr>
        <w:t>Габриадзе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>где каждый час открываются двери на балкончике, выезжает ангел с крыльями и бьет в колокол.  </w:t>
      </w:r>
      <w:r>
        <w:rPr>
          <w:b/>
          <w:bCs/>
          <w:color w:val="363636"/>
          <w:sz w:val="18"/>
          <w:szCs w:val="18"/>
        </w:rPr>
        <w:t>Подъём на канатной дороге </w:t>
      </w:r>
      <w:r>
        <w:rPr>
          <w:color w:val="363636"/>
          <w:sz w:val="18"/>
          <w:szCs w:val="18"/>
        </w:rPr>
        <w:t>(в стоимости) </w:t>
      </w:r>
      <w:r>
        <w:rPr>
          <w:b/>
          <w:bCs/>
          <w:color w:val="363636"/>
          <w:sz w:val="18"/>
          <w:szCs w:val="18"/>
        </w:rPr>
        <w:t xml:space="preserve">к крепости </w:t>
      </w:r>
      <w:proofErr w:type="spellStart"/>
      <w:r>
        <w:rPr>
          <w:b/>
          <w:bCs/>
          <w:color w:val="363636"/>
          <w:sz w:val="18"/>
          <w:szCs w:val="18"/>
        </w:rPr>
        <w:t>Нарикала</w:t>
      </w:r>
      <w:proofErr w:type="spellEnd"/>
      <w:r>
        <w:rPr>
          <w:color w:val="363636"/>
          <w:sz w:val="18"/>
          <w:szCs w:val="18"/>
        </w:rPr>
        <w:t xml:space="preserve"> (IV в.) — «душа и сердце Тбилиси», самый известный и древний памятник старины, с вершины которого открывается великолепный обзор города Тбилиси. Далее Вы прогуляетесь по </w:t>
      </w:r>
      <w:proofErr w:type="spellStart"/>
      <w:r>
        <w:rPr>
          <w:color w:val="363636"/>
          <w:sz w:val="18"/>
          <w:szCs w:val="18"/>
        </w:rPr>
        <w:t>самому</w:t>
      </w:r>
      <w:r>
        <w:rPr>
          <w:b/>
          <w:bCs/>
          <w:color w:val="363636"/>
          <w:sz w:val="18"/>
          <w:szCs w:val="18"/>
        </w:rPr>
        <w:t>Необычному</w:t>
      </w:r>
      <w:proofErr w:type="spellEnd"/>
      <w:r>
        <w:rPr>
          <w:b/>
          <w:bCs/>
          <w:color w:val="363636"/>
          <w:sz w:val="18"/>
          <w:szCs w:val="18"/>
        </w:rPr>
        <w:t xml:space="preserve"> ущелью с водопадом, которое называется - «Инжирное». </w:t>
      </w:r>
      <w:r>
        <w:rPr>
          <w:color w:val="363636"/>
          <w:sz w:val="18"/>
          <w:szCs w:val="18"/>
        </w:rPr>
        <w:t>Заканчивается эта увлекательная экскурсия возле знаменитых </w:t>
      </w:r>
      <w:r>
        <w:rPr>
          <w:b/>
          <w:bCs/>
          <w:color w:val="363636"/>
          <w:sz w:val="18"/>
          <w:szCs w:val="18"/>
        </w:rPr>
        <w:t>серных бань</w:t>
      </w:r>
      <w:r>
        <w:rPr>
          <w:color w:val="363636"/>
          <w:sz w:val="18"/>
          <w:szCs w:val="18"/>
        </w:rPr>
        <w:t> – гордость Тбилиси. Возвращение в отель. </w:t>
      </w:r>
      <w:r>
        <w:rPr>
          <w:b/>
          <w:bCs/>
          <w:color w:val="363636"/>
          <w:sz w:val="18"/>
          <w:szCs w:val="18"/>
        </w:rPr>
        <w:t>Ужин.</w:t>
      </w:r>
      <w:r>
        <w:rPr>
          <w:color w:val="363636"/>
          <w:sz w:val="18"/>
          <w:szCs w:val="18"/>
        </w:rPr>
        <w:t> </w:t>
      </w:r>
      <w:r>
        <w:rPr>
          <w:rStyle w:val="a8"/>
          <w:color w:val="FF0000"/>
          <w:sz w:val="18"/>
          <w:szCs w:val="18"/>
        </w:rPr>
        <w:t>НОВИНКА! </w:t>
      </w:r>
      <w:r>
        <w:rPr>
          <w:b/>
          <w:bCs/>
          <w:color w:val="FF0000"/>
          <w:sz w:val="18"/>
          <w:szCs w:val="18"/>
        </w:rPr>
        <w:t xml:space="preserve">Мастер-класс по приготовлению знаменитейшего домашнего грузинского блюда – имеретинского «Хачапури». Слово "Хачапури" - уже несколько лет является официальным грузинским брендом. В переводе с грузинского </w:t>
      </w:r>
      <w:proofErr w:type="spellStart"/>
      <w:r>
        <w:rPr>
          <w:b/>
          <w:bCs/>
          <w:color w:val="FF0000"/>
          <w:sz w:val="18"/>
          <w:szCs w:val="18"/>
        </w:rPr>
        <w:t>Хачо</w:t>
      </w:r>
      <w:proofErr w:type="spellEnd"/>
      <w:r>
        <w:rPr>
          <w:b/>
          <w:bCs/>
          <w:color w:val="FF0000"/>
          <w:sz w:val="18"/>
          <w:szCs w:val="18"/>
        </w:rPr>
        <w:t xml:space="preserve"> — «творог», </w:t>
      </w:r>
      <w:proofErr w:type="spellStart"/>
      <w:r>
        <w:rPr>
          <w:b/>
          <w:bCs/>
          <w:color w:val="FF0000"/>
          <w:sz w:val="18"/>
          <w:szCs w:val="18"/>
        </w:rPr>
        <w:t>пури</w:t>
      </w:r>
      <w:proofErr w:type="spellEnd"/>
      <w:r>
        <w:rPr>
          <w:b/>
          <w:bCs/>
          <w:color w:val="FF0000"/>
          <w:sz w:val="18"/>
          <w:szCs w:val="18"/>
        </w:rPr>
        <w:t xml:space="preserve"> — «хлеб». Хачапури </w:t>
      </w:r>
      <w:proofErr w:type="gramStart"/>
      <w:r>
        <w:rPr>
          <w:b/>
          <w:bCs/>
          <w:color w:val="FF0000"/>
          <w:sz w:val="18"/>
          <w:szCs w:val="18"/>
        </w:rPr>
        <w:t>хорош</w:t>
      </w:r>
      <w:proofErr w:type="gramEnd"/>
      <w:r>
        <w:rPr>
          <w:b/>
          <w:bCs/>
          <w:color w:val="FF0000"/>
          <w:sz w:val="18"/>
          <w:szCs w:val="18"/>
        </w:rPr>
        <w:t xml:space="preserve"> в любом виде, особенно под хорошее настроение, в компании хороших людей с добрым бокалом вина  </w:t>
      </w:r>
      <w:proofErr w:type="spellStart"/>
      <w:r>
        <w:rPr>
          <w:b/>
          <w:bCs/>
          <w:color w:val="FF0000"/>
          <w:sz w:val="18"/>
          <w:szCs w:val="18"/>
        </w:rPr>
        <w:t>киндзмараули</w:t>
      </w:r>
      <w:proofErr w:type="spellEnd"/>
      <w:r>
        <w:rPr>
          <w:b/>
          <w:bCs/>
          <w:color w:val="FF0000"/>
          <w:sz w:val="18"/>
          <w:szCs w:val="18"/>
        </w:rPr>
        <w:t>.</w:t>
      </w:r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Свободное время.</w:t>
      </w:r>
    </w:p>
    <w:p w:rsidR="00372C9E" w:rsidRDefault="00372C9E" w:rsidP="00372C9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 день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</w:t>
      </w:r>
      <w:r>
        <w:rPr>
          <w:color w:val="363636"/>
          <w:sz w:val="18"/>
          <w:szCs w:val="18"/>
        </w:rPr>
        <w:t> Освобождение номеров. Выезд из Тбилиси. </w:t>
      </w:r>
      <w:r>
        <w:rPr>
          <w:b/>
          <w:bCs/>
          <w:color w:val="363636"/>
          <w:sz w:val="18"/>
          <w:szCs w:val="18"/>
        </w:rPr>
        <w:t xml:space="preserve">Путешествие на всемирно известный бальнеоклиматический курорт Боржоми в сказочное </w:t>
      </w:r>
      <w:proofErr w:type="spellStart"/>
      <w:r>
        <w:rPr>
          <w:b/>
          <w:bCs/>
          <w:color w:val="363636"/>
          <w:sz w:val="18"/>
          <w:szCs w:val="18"/>
        </w:rPr>
        <w:t>Боржомское</w:t>
      </w:r>
      <w:proofErr w:type="spellEnd"/>
      <w:r>
        <w:rPr>
          <w:b/>
          <w:bCs/>
          <w:color w:val="363636"/>
          <w:sz w:val="18"/>
          <w:szCs w:val="18"/>
        </w:rPr>
        <w:t xml:space="preserve"> ущелье.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Посещение </w:t>
      </w:r>
      <w:proofErr w:type="spellStart"/>
      <w:r>
        <w:rPr>
          <w:b/>
          <w:bCs/>
          <w:color w:val="363636"/>
          <w:sz w:val="18"/>
          <w:szCs w:val="18"/>
        </w:rPr>
        <w:t>Боржомского</w:t>
      </w:r>
      <w:proofErr w:type="spellEnd"/>
      <w:r>
        <w:rPr>
          <w:b/>
          <w:bCs/>
          <w:color w:val="363636"/>
          <w:sz w:val="18"/>
          <w:szCs w:val="18"/>
        </w:rPr>
        <w:t xml:space="preserve"> парка </w:t>
      </w:r>
      <w:r>
        <w:rPr>
          <w:color w:val="363636"/>
          <w:sz w:val="18"/>
          <w:szCs w:val="18"/>
        </w:rPr>
        <w:t>- излюбленного места отдыха русской монаршей семьи Романовых Мало кто знает, что минеральные воды Боржоми были открыты еще в эпоху Екатерины II, и назывались Екатерининскими. И уже в 1850 году начал создаваться красивейший </w:t>
      </w:r>
      <w:r>
        <w:rPr>
          <w:b/>
          <w:bCs/>
          <w:color w:val="363636"/>
          <w:sz w:val="18"/>
          <w:szCs w:val="18"/>
        </w:rPr>
        <w:t>Парк минеральных вод</w:t>
      </w:r>
      <w:r>
        <w:rPr>
          <w:color w:val="363636"/>
          <w:sz w:val="18"/>
          <w:szCs w:val="18"/>
        </w:rPr>
        <w:t> с величественными постройками дворцов и скверов.  Этот курорт любили посещать императоры и высокопоставленные чиновники с семьями. А в 1921 году уже при советской власти курорт причислили к городам и назвали Боржоми. Боржоми также знаменит своим </w:t>
      </w:r>
      <w:proofErr w:type="spellStart"/>
      <w:r>
        <w:rPr>
          <w:b/>
          <w:bCs/>
          <w:color w:val="363636"/>
          <w:sz w:val="18"/>
          <w:szCs w:val="18"/>
        </w:rPr>
        <w:t>Боржомским</w:t>
      </w:r>
      <w:proofErr w:type="spellEnd"/>
      <w:r>
        <w:rPr>
          <w:b/>
          <w:bCs/>
          <w:color w:val="363636"/>
          <w:sz w:val="18"/>
          <w:szCs w:val="18"/>
        </w:rPr>
        <w:t xml:space="preserve"> ущельем, </w:t>
      </w:r>
      <w:r>
        <w:rPr>
          <w:color w:val="363636"/>
          <w:sz w:val="18"/>
          <w:szCs w:val="18"/>
        </w:rPr>
        <w:t>в котором было найдено больше 200 исторических памятников архитектуры и искусства: церкви, монастыри, крепости. </w:t>
      </w:r>
      <w:r>
        <w:rPr>
          <w:b/>
          <w:bCs/>
          <w:color w:val="363636"/>
          <w:sz w:val="18"/>
          <w:szCs w:val="18"/>
        </w:rPr>
        <w:t>Источникам «Боржоми»</w:t>
      </w:r>
      <w:r>
        <w:rPr>
          <w:color w:val="363636"/>
          <w:sz w:val="18"/>
          <w:szCs w:val="18"/>
        </w:rPr>
        <w:t xml:space="preserve"> – более тысячи лет, о чем свидетельствуют каменные ванны для воды, обнаруженные в регионе во время археологических раскопок; Общая протяженность трубопровода, по которому вода попадает в цеха, где ее разливают, – 25 км; Регион Боржоми – вулканического происхождения. Вода идет с глубины 8 тысяч метров, по пути обогащаясь газом. На «волю» она выливается теплой: температура Боржоми в момент </w:t>
      </w:r>
      <w:proofErr w:type="spellStart"/>
      <w:r>
        <w:rPr>
          <w:color w:val="363636"/>
          <w:sz w:val="18"/>
          <w:szCs w:val="18"/>
        </w:rPr>
        <w:t>излива</w:t>
      </w:r>
      <w:proofErr w:type="spellEnd"/>
      <w:r>
        <w:rPr>
          <w:color w:val="363636"/>
          <w:sz w:val="18"/>
          <w:szCs w:val="18"/>
        </w:rPr>
        <w:t xml:space="preserve"> – 37 градусов; В ходе экскурсии мы познакомимся с историей города-курорта Боржоми, совершим прогулку по </w:t>
      </w:r>
      <w:r>
        <w:rPr>
          <w:b/>
          <w:bCs/>
          <w:color w:val="363636"/>
          <w:sz w:val="18"/>
          <w:szCs w:val="18"/>
        </w:rPr>
        <w:t>центральному парку Боржоми,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попробуем настоящий Боржоми прямо из источника. Экскурсия к двум водопадам</w:t>
      </w:r>
      <w:r>
        <w:rPr>
          <w:color w:val="363636"/>
          <w:sz w:val="18"/>
          <w:szCs w:val="18"/>
        </w:rPr>
        <w:t xml:space="preserve">, которые падают с горы параллельно друг от друга — расстояние между ними примерно 30 метров. А посередине, на выступе скалы, красуется статуя Прометея, держащего в протянутой руке огонь, добытый им для человечества. Что касается самого </w:t>
      </w:r>
      <w:proofErr w:type="spellStart"/>
      <w:r>
        <w:rPr>
          <w:color w:val="363636"/>
          <w:sz w:val="18"/>
          <w:szCs w:val="18"/>
        </w:rPr>
        <w:t>Борджоми</w:t>
      </w:r>
      <w:proofErr w:type="spellEnd"/>
      <w:r>
        <w:rPr>
          <w:color w:val="363636"/>
          <w:sz w:val="18"/>
          <w:szCs w:val="18"/>
        </w:rPr>
        <w:t>, гулять по нему одно удовольствие. Архитектурный стиль, в соответствии с которым построены старые деревянные домики, уникален для Грузии. Встретить его можно только в этом регионе. </w:t>
      </w:r>
      <w:r>
        <w:rPr>
          <w:b/>
          <w:bCs/>
          <w:color w:val="363636"/>
          <w:sz w:val="18"/>
          <w:szCs w:val="18"/>
        </w:rPr>
        <w:t>Переезд в Аджарию к берегу Чёрного морю, в морской город Батуми.</w:t>
      </w:r>
      <w:r>
        <w:rPr>
          <w:color w:val="363636"/>
          <w:sz w:val="18"/>
          <w:szCs w:val="18"/>
        </w:rPr>
        <w:t>  </w:t>
      </w:r>
      <w:r>
        <w:rPr>
          <w:b/>
          <w:bCs/>
          <w:color w:val="363636"/>
          <w:sz w:val="18"/>
          <w:szCs w:val="18"/>
        </w:rPr>
        <w:t>Размещение в отеле ««</w:t>
      </w:r>
      <w:proofErr w:type="spellStart"/>
      <w:r>
        <w:rPr>
          <w:b/>
          <w:bCs/>
          <w:color w:val="363636"/>
          <w:sz w:val="18"/>
          <w:szCs w:val="18"/>
        </w:rPr>
        <w:t>Corner</w:t>
      </w:r>
      <w:proofErr w:type="spellEnd"/>
      <w:r>
        <w:rPr>
          <w:b/>
          <w:bCs/>
          <w:color w:val="363636"/>
          <w:sz w:val="18"/>
          <w:szCs w:val="18"/>
        </w:rPr>
        <w:t xml:space="preserve"> </w:t>
      </w:r>
      <w:proofErr w:type="spellStart"/>
      <w:r>
        <w:rPr>
          <w:b/>
          <w:bCs/>
          <w:color w:val="363636"/>
          <w:sz w:val="18"/>
          <w:szCs w:val="18"/>
        </w:rPr>
        <w:t>Inn</w:t>
      </w:r>
      <w:proofErr w:type="spellEnd"/>
      <w:r>
        <w:rPr>
          <w:b/>
          <w:bCs/>
          <w:color w:val="363636"/>
          <w:sz w:val="18"/>
          <w:szCs w:val="18"/>
        </w:rPr>
        <w:t>»». </w:t>
      </w:r>
      <w:r>
        <w:rPr>
          <w:color w:val="363636"/>
          <w:sz w:val="18"/>
          <w:szCs w:val="18"/>
        </w:rPr>
        <w:t>Свободное время.</w:t>
      </w:r>
    </w:p>
    <w:p w:rsidR="00372C9E" w:rsidRDefault="00372C9E" w:rsidP="00372C9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Style w:val="a8"/>
          <w:rFonts w:ascii="Arial" w:hAnsi="Arial" w:cs="Arial"/>
          <w:b/>
          <w:bCs w:val="0"/>
          <w:color w:val="FFFFFF"/>
          <w:sz w:val="18"/>
          <w:szCs w:val="18"/>
        </w:rPr>
        <w:lastRenderedPageBreak/>
        <w:t>3 день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</w:t>
      </w:r>
      <w:r>
        <w:rPr>
          <w:color w:val="363636"/>
          <w:sz w:val="18"/>
          <w:szCs w:val="18"/>
        </w:rPr>
        <w:t> В первой половине дня </w:t>
      </w:r>
      <w:r>
        <w:rPr>
          <w:color w:val="363636"/>
          <w:sz w:val="18"/>
          <w:szCs w:val="18"/>
          <w:u w:val="single"/>
        </w:rPr>
        <w:t>по желанию за доп. плат</w:t>
      </w:r>
      <w:r>
        <w:rPr>
          <w:b/>
          <w:bCs/>
          <w:color w:val="363636"/>
          <w:sz w:val="18"/>
          <w:szCs w:val="18"/>
        </w:rPr>
        <w:t>у - Посещение Батумского ботанического сада</w:t>
      </w:r>
      <w:r>
        <w:rPr>
          <w:color w:val="363636"/>
          <w:sz w:val="18"/>
          <w:szCs w:val="18"/>
        </w:rPr>
        <w:t>, который занимает 110 гектаров и расположен в окрестностях Зеленого мыса. Его устройство напоминает знаменитые сады Семирамиды. Каскады спускаются от вершины горы к самому морю и разбиты на 9 климатических зон. Здесь представлено более пяти тысяч субтропических растений. </w:t>
      </w:r>
      <w:proofErr w:type="spellStart"/>
      <w:r>
        <w:rPr>
          <w:b/>
          <w:bCs/>
          <w:color w:val="363636"/>
          <w:sz w:val="18"/>
          <w:szCs w:val="18"/>
        </w:rPr>
        <w:t>Автобусно</w:t>
      </w:r>
      <w:proofErr w:type="spellEnd"/>
      <w:r>
        <w:rPr>
          <w:b/>
          <w:bCs/>
          <w:color w:val="363636"/>
          <w:sz w:val="18"/>
          <w:szCs w:val="18"/>
        </w:rPr>
        <w:t>-пешеходная экскурсия по Батуми.</w:t>
      </w:r>
      <w:r>
        <w:rPr>
          <w:color w:val="363636"/>
          <w:sz w:val="18"/>
          <w:szCs w:val="18"/>
        </w:rPr>
        <w:t> Осмотр основных достопримечательностей: </w:t>
      </w:r>
      <w:r>
        <w:rPr>
          <w:b/>
          <w:bCs/>
          <w:color w:val="363636"/>
          <w:sz w:val="18"/>
          <w:szCs w:val="18"/>
        </w:rPr>
        <w:t xml:space="preserve">Старый город, Приморский бульвар, фонтан с чачей, подвижная 7-ми метровая статуя Али и </w:t>
      </w:r>
      <w:proofErr w:type="spellStart"/>
      <w:r>
        <w:rPr>
          <w:b/>
          <w:bCs/>
          <w:color w:val="363636"/>
          <w:sz w:val="18"/>
          <w:szCs w:val="18"/>
        </w:rPr>
        <w:t>Нино</w:t>
      </w:r>
      <w:proofErr w:type="spellEnd"/>
      <w:r>
        <w:rPr>
          <w:color w:val="363636"/>
          <w:sz w:val="18"/>
          <w:szCs w:val="18"/>
        </w:rPr>
        <w:t xml:space="preserve"> - показывает историю невозможной любви. Несмотря на столкновение культур, они продолжают любить друг </w:t>
      </w:r>
      <w:proofErr w:type="gramStart"/>
      <w:r>
        <w:rPr>
          <w:color w:val="363636"/>
          <w:sz w:val="18"/>
          <w:szCs w:val="18"/>
        </w:rPr>
        <w:t>друга</w:t>
      </w:r>
      <w:proofErr w:type="gramEnd"/>
      <w:r>
        <w:rPr>
          <w:color w:val="363636"/>
          <w:sz w:val="18"/>
          <w:szCs w:val="18"/>
        </w:rPr>
        <w:t>…но все это заканчивается, когда вмешиваются внешние обстоятельства </w:t>
      </w:r>
      <w:r>
        <w:rPr>
          <w:b/>
          <w:bCs/>
          <w:color w:val="363636"/>
          <w:sz w:val="18"/>
          <w:szCs w:val="18"/>
        </w:rPr>
        <w:t>Экскурсия на красивейшую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площадь </w:t>
      </w:r>
      <w:proofErr w:type="spellStart"/>
      <w:r>
        <w:rPr>
          <w:b/>
          <w:bCs/>
          <w:color w:val="363636"/>
          <w:sz w:val="18"/>
          <w:szCs w:val="18"/>
        </w:rPr>
        <w:t>Пьяцца</w:t>
      </w:r>
      <w:proofErr w:type="spellEnd"/>
      <w:r>
        <w:rPr>
          <w:b/>
          <w:bCs/>
          <w:color w:val="363636"/>
          <w:sz w:val="18"/>
          <w:szCs w:val="18"/>
        </w:rPr>
        <w:t xml:space="preserve"> – </w:t>
      </w:r>
      <w:r>
        <w:rPr>
          <w:color w:val="363636"/>
          <w:sz w:val="18"/>
          <w:szCs w:val="18"/>
        </w:rPr>
        <w:t>построенную в итальянском стиле, </w:t>
      </w:r>
      <w:r>
        <w:rPr>
          <w:b/>
          <w:bCs/>
          <w:color w:val="363636"/>
          <w:sz w:val="18"/>
          <w:szCs w:val="18"/>
        </w:rPr>
        <w:t>площадь Европы</w:t>
      </w:r>
      <w:r>
        <w:rPr>
          <w:color w:val="363636"/>
          <w:sz w:val="18"/>
          <w:szCs w:val="18"/>
        </w:rPr>
        <w:t>, на которой установлен </w:t>
      </w:r>
      <w:r>
        <w:rPr>
          <w:b/>
          <w:bCs/>
          <w:color w:val="363636"/>
          <w:sz w:val="18"/>
          <w:szCs w:val="18"/>
        </w:rPr>
        <w:t>памятник Медее – царевне Колхиды</w:t>
      </w:r>
      <w:r>
        <w:rPr>
          <w:color w:val="363636"/>
          <w:sz w:val="18"/>
          <w:szCs w:val="18"/>
        </w:rPr>
        <w:t> с золотым руном в руках, самое старое здание в Батуми – </w:t>
      </w:r>
      <w:r>
        <w:rPr>
          <w:b/>
          <w:bCs/>
          <w:color w:val="363636"/>
          <w:sz w:val="18"/>
          <w:szCs w:val="18"/>
        </w:rPr>
        <w:t>церковь Святого Николая</w:t>
      </w:r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>Прогулка по 10-ти км набережной</w:t>
      </w:r>
      <w:r>
        <w:rPr>
          <w:color w:val="363636"/>
          <w:sz w:val="18"/>
          <w:szCs w:val="18"/>
        </w:rPr>
        <w:t>, с которой хорошо видно </w:t>
      </w:r>
      <w:r>
        <w:rPr>
          <w:b/>
          <w:bCs/>
          <w:color w:val="363636"/>
          <w:sz w:val="18"/>
          <w:szCs w:val="18"/>
        </w:rPr>
        <w:t>Башню грузинского алфавита</w:t>
      </w:r>
      <w:r>
        <w:rPr>
          <w:color w:val="363636"/>
          <w:sz w:val="18"/>
          <w:szCs w:val="18"/>
        </w:rPr>
        <w:t> – 130-метровое здание, представляющее собой подобие ДНК, частями которого являются буквы из грузинского алфавита. </w:t>
      </w:r>
      <w:r>
        <w:rPr>
          <w:rStyle w:val="a8"/>
          <w:color w:val="FF0000"/>
          <w:sz w:val="18"/>
          <w:szCs w:val="18"/>
        </w:rPr>
        <w:t>Свободное время в центре Батуми, где можно посидеть в уютном кафе с чашечкой ароматного настоящего грузинского кофе, побродить по колоритным Батумским улочкам, насладиться прогулкой по приморской набережной - </w:t>
      </w:r>
      <w:r>
        <w:rPr>
          <w:b/>
          <w:bCs/>
          <w:color w:val="FF0000"/>
          <w:sz w:val="18"/>
          <w:szCs w:val="18"/>
        </w:rPr>
        <w:t>одной из главных достопримечательностей города. Очень длинная, очень красивая и очень ухоженная</w:t>
      </w:r>
      <w:r>
        <w:rPr>
          <w:rStyle w:val="a8"/>
          <w:color w:val="363636"/>
          <w:sz w:val="18"/>
          <w:szCs w:val="18"/>
        </w:rPr>
        <w:t>. </w:t>
      </w:r>
      <w:r>
        <w:rPr>
          <w:color w:val="363636"/>
          <w:sz w:val="18"/>
          <w:szCs w:val="18"/>
          <w:u w:val="single"/>
        </w:rPr>
        <w:t>По желанию за дополнительную плату</w:t>
      </w:r>
      <w:r>
        <w:rPr>
          <w:b/>
          <w:bCs/>
          <w:color w:val="363636"/>
          <w:sz w:val="18"/>
          <w:szCs w:val="18"/>
        </w:rPr>
        <w:t> – рекомендуем в вечернее время совершить подъем от набережной наверх по самой длинной в Грузии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канатной дороге «Арго». </w:t>
      </w:r>
      <w:r>
        <w:rPr>
          <w:color w:val="363636"/>
          <w:sz w:val="18"/>
          <w:szCs w:val="18"/>
        </w:rPr>
        <w:t xml:space="preserve">Она начинается у морского вокзала и идет на верхнюю смотровую площадку на горе </w:t>
      </w:r>
      <w:proofErr w:type="spellStart"/>
      <w:r>
        <w:rPr>
          <w:color w:val="363636"/>
          <w:sz w:val="18"/>
          <w:szCs w:val="18"/>
        </w:rPr>
        <w:t>Ферия</w:t>
      </w:r>
      <w:proofErr w:type="spellEnd"/>
      <w:r>
        <w:rPr>
          <w:color w:val="363636"/>
          <w:sz w:val="18"/>
          <w:szCs w:val="18"/>
        </w:rPr>
        <w:t>. С высоты птичьего полёта Вы </w:t>
      </w:r>
      <w:r>
        <w:rPr>
          <w:rStyle w:val="a8"/>
          <w:color w:val="363636"/>
          <w:sz w:val="18"/>
          <w:szCs w:val="18"/>
        </w:rPr>
        <w:t>увидите всю красоту огней вечернего Батуми</w:t>
      </w:r>
      <w:r>
        <w:rPr>
          <w:color w:val="363636"/>
          <w:sz w:val="18"/>
          <w:szCs w:val="18"/>
        </w:rPr>
        <w:t>, который подсвечивается миллионами ярких огней. </w:t>
      </w:r>
      <w:r>
        <w:rPr>
          <w:rStyle w:val="a8"/>
          <w:color w:val="363636"/>
          <w:sz w:val="18"/>
          <w:szCs w:val="18"/>
        </w:rPr>
        <w:t>Самостоятельное возвращение в отель.</w:t>
      </w:r>
    </w:p>
    <w:p w:rsidR="00372C9E" w:rsidRDefault="00372C9E" w:rsidP="00372C9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4 день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color w:val="363636"/>
          <w:sz w:val="18"/>
          <w:szCs w:val="18"/>
        </w:rPr>
        <w:t>Освобождение номеров.</w:t>
      </w:r>
      <w:r>
        <w:rPr>
          <w:b/>
          <w:bCs/>
          <w:color w:val="363636"/>
          <w:sz w:val="18"/>
          <w:szCs w:val="18"/>
        </w:rPr>
        <w:t> Переезд в Кутаиси -</w:t>
      </w:r>
      <w:r>
        <w:rPr>
          <w:color w:val="363636"/>
          <w:sz w:val="18"/>
          <w:szCs w:val="18"/>
        </w:rPr>
        <w:t> второй по величине город в Западной Грузии, бывшая столица страны.</w:t>
      </w:r>
      <w:r>
        <w:rPr>
          <w:b/>
          <w:bCs/>
          <w:color w:val="363636"/>
          <w:sz w:val="18"/>
          <w:szCs w:val="18"/>
        </w:rPr>
        <w:t> Обзорная экскурсия по городу. </w:t>
      </w:r>
      <w:r>
        <w:rPr>
          <w:color w:val="363636"/>
          <w:sz w:val="18"/>
          <w:szCs w:val="18"/>
        </w:rPr>
        <w:t>Для желающих за доп. плату</w:t>
      </w:r>
      <w:r>
        <w:rPr>
          <w:b/>
          <w:bCs/>
          <w:color w:val="363636"/>
          <w:sz w:val="18"/>
          <w:szCs w:val="18"/>
        </w:rPr>
        <w:t xml:space="preserve"> - Экскурсионное посещение красивого, утопающего в зелени монастыря </w:t>
      </w:r>
      <w:proofErr w:type="spellStart"/>
      <w:r>
        <w:rPr>
          <w:b/>
          <w:bCs/>
          <w:color w:val="363636"/>
          <w:sz w:val="18"/>
          <w:szCs w:val="18"/>
        </w:rPr>
        <w:t>Моцамета</w:t>
      </w:r>
      <w:proofErr w:type="spellEnd"/>
      <w:r>
        <w:rPr>
          <w:b/>
          <w:bCs/>
          <w:color w:val="363636"/>
          <w:sz w:val="18"/>
          <w:szCs w:val="18"/>
        </w:rPr>
        <w:t>.  В его стенах лежат мощи мучеников Давида и Константина.</w:t>
      </w:r>
      <w:r>
        <w:rPr>
          <w:color w:val="363636"/>
          <w:sz w:val="18"/>
          <w:szCs w:val="18"/>
        </w:rPr>
        <w:t xml:space="preserve"> Согласно преданиям, монастырь был возведен на горе, где мусульманскими захватчиками были казнены грузинские князья Давид и Константин </w:t>
      </w:r>
      <w:proofErr w:type="spellStart"/>
      <w:r>
        <w:rPr>
          <w:color w:val="363636"/>
          <w:sz w:val="18"/>
          <w:szCs w:val="18"/>
        </w:rPr>
        <w:t>Мхеидзе</w:t>
      </w:r>
      <w:proofErr w:type="spellEnd"/>
      <w:r>
        <w:rPr>
          <w:color w:val="363636"/>
          <w:sz w:val="18"/>
          <w:szCs w:val="18"/>
        </w:rPr>
        <w:t>, которые отказались принимать ислам. В XI ст. здесь был построен величественный храм и основан монастырь, получивший название «</w:t>
      </w:r>
      <w:proofErr w:type="spellStart"/>
      <w:r>
        <w:rPr>
          <w:color w:val="363636"/>
          <w:sz w:val="18"/>
          <w:szCs w:val="18"/>
        </w:rPr>
        <w:t>Моцамета</w:t>
      </w:r>
      <w:proofErr w:type="spellEnd"/>
      <w:r>
        <w:rPr>
          <w:color w:val="363636"/>
          <w:sz w:val="18"/>
          <w:szCs w:val="18"/>
        </w:rPr>
        <w:t xml:space="preserve">», что значит «мученики», в честь князей Давида и Константина, которых причислили к лику святых Грузинской Церкви. Ковчег с мощами сейчас находится на небольшом возвышении в главном храме монастыря. Считается, что, если три раз проползти по лазу под ковчегом, сбудется загаданное в монастыре </w:t>
      </w:r>
      <w:proofErr w:type="spellStart"/>
      <w:r>
        <w:rPr>
          <w:color w:val="363636"/>
          <w:sz w:val="18"/>
          <w:szCs w:val="18"/>
        </w:rPr>
        <w:t>Моцамета</w:t>
      </w:r>
      <w:proofErr w:type="spellEnd"/>
      <w:r>
        <w:rPr>
          <w:color w:val="363636"/>
          <w:sz w:val="18"/>
          <w:szCs w:val="18"/>
        </w:rPr>
        <w:t xml:space="preserve"> заветное желание. </w:t>
      </w:r>
      <w:r>
        <w:rPr>
          <w:b/>
          <w:bCs/>
          <w:color w:val="363636"/>
          <w:sz w:val="18"/>
          <w:szCs w:val="18"/>
        </w:rPr>
        <w:t>Экскурсия в </w:t>
      </w:r>
      <w:proofErr w:type="spellStart"/>
      <w:r>
        <w:rPr>
          <w:b/>
          <w:bCs/>
          <w:color w:val="363636"/>
          <w:sz w:val="18"/>
          <w:szCs w:val="18"/>
        </w:rPr>
        <w:t>Гелатский</w:t>
      </w:r>
      <w:proofErr w:type="spellEnd"/>
      <w:r>
        <w:rPr>
          <w:b/>
          <w:bCs/>
          <w:color w:val="363636"/>
          <w:sz w:val="18"/>
          <w:szCs w:val="18"/>
        </w:rPr>
        <w:t xml:space="preserve"> монастырь Богородицы, </w:t>
      </w:r>
      <w:r>
        <w:rPr>
          <w:color w:val="363636"/>
          <w:sz w:val="18"/>
          <w:szCs w:val="18"/>
        </w:rPr>
        <w:t xml:space="preserve">который внесен в список всемирного наследия ЮНЕСКО и был основан одним из самых почитаемых грузинских царей – Давидом Строителем — в начале XII века. Главное сооружение </w:t>
      </w:r>
      <w:proofErr w:type="spellStart"/>
      <w:r>
        <w:rPr>
          <w:color w:val="363636"/>
          <w:sz w:val="18"/>
          <w:szCs w:val="18"/>
        </w:rPr>
        <w:t>Гелатского</w:t>
      </w:r>
      <w:proofErr w:type="spellEnd"/>
      <w:r>
        <w:rPr>
          <w:color w:val="363636"/>
          <w:sz w:val="18"/>
          <w:szCs w:val="18"/>
        </w:rPr>
        <w:t xml:space="preserve"> монастыря – </w:t>
      </w:r>
      <w:r>
        <w:rPr>
          <w:b/>
          <w:bCs/>
          <w:color w:val="363636"/>
          <w:sz w:val="18"/>
          <w:szCs w:val="18"/>
        </w:rPr>
        <w:t>собор Рождества Пресвятой Богородицы, </w:t>
      </w:r>
      <w:r>
        <w:rPr>
          <w:color w:val="363636"/>
          <w:sz w:val="18"/>
          <w:szCs w:val="18"/>
        </w:rPr>
        <w:t>здесь же находится</w:t>
      </w:r>
      <w:r>
        <w:rPr>
          <w:b/>
          <w:bCs/>
          <w:color w:val="363636"/>
          <w:sz w:val="18"/>
          <w:szCs w:val="18"/>
        </w:rPr>
        <w:t> храм Николая Чудотворца,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церковь святого Георгия</w:t>
      </w:r>
      <w:r>
        <w:rPr>
          <w:color w:val="363636"/>
          <w:sz w:val="18"/>
          <w:szCs w:val="18"/>
        </w:rPr>
        <w:t xml:space="preserve"> и звонница. </w:t>
      </w:r>
      <w:proofErr w:type="gramStart"/>
      <w:r>
        <w:rPr>
          <w:color w:val="363636"/>
          <w:sz w:val="18"/>
          <w:szCs w:val="18"/>
        </w:rPr>
        <w:t xml:space="preserve">Примечателен </w:t>
      </w:r>
      <w:proofErr w:type="spellStart"/>
      <w:r>
        <w:rPr>
          <w:color w:val="363636"/>
          <w:sz w:val="18"/>
          <w:szCs w:val="18"/>
        </w:rPr>
        <w:t>Гелатский</w:t>
      </w:r>
      <w:proofErr w:type="spellEnd"/>
      <w:r>
        <w:rPr>
          <w:color w:val="363636"/>
          <w:sz w:val="18"/>
          <w:szCs w:val="18"/>
        </w:rPr>
        <w:t xml:space="preserve"> монастырь и своими несколько необычными для монашеской обители достопримечательностями: например, железными воротами из захваченной в XII веке грузинами </w:t>
      </w:r>
      <w:proofErr w:type="spellStart"/>
      <w:r>
        <w:rPr>
          <w:color w:val="363636"/>
          <w:sz w:val="18"/>
          <w:szCs w:val="18"/>
        </w:rPr>
        <w:t>Гянджи</w:t>
      </w:r>
      <w:proofErr w:type="spellEnd"/>
      <w:r>
        <w:rPr>
          <w:color w:val="363636"/>
          <w:sz w:val="18"/>
          <w:szCs w:val="18"/>
        </w:rPr>
        <w:t xml:space="preserve"> (в наше время это территория Азербайджана), средневековыми солнечными часами и </w:t>
      </w:r>
      <w:proofErr w:type="spellStart"/>
      <w:r>
        <w:rPr>
          <w:b/>
          <w:bCs/>
          <w:color w:val="363636"/>
          <w:sz w:val="18"/>
          <w:szCs w:val="18"/>
        </w:rPr>
        <w:t>Гелатской</w:t>
      </w:r>
      <w:proofErr w:type="spellEnd"/>
      <w:r>
        <w:rPr>
          <w:b/>
          <w:bCs/>
          <w:color w:val="363636"/>
          <w:sz w:val="18"/>
          <w:szCs w:val="18"/>
        </w:rPr>
        <w:t xml:space="preserve"> Академией</w:t>
      </w:r>
      <w:r>
        <w:rPr>
          <w:color w:val="363636"/>
          <w:sz w:val="18"/>
          <w:szCs w:val="18"/>
        </w:rPr>
        <w:t> – одно из крупнейших образовательных учреждений средневековой Грузии за высокий уровень образования в которой дали монастырю название - «Второй Афон».</w:t>
      </w:r>
      <w:proofErr w:type="gramEnd"/>
      <w:r>
        <w:rPr>
          <w:color w:val="363636"/>
          <w:sz w:val="18"/>
          <w:szCs w:val="18"/>
        </w:rPr>
        <w:t xml:space="preserve"> Перее</w:t>
      </w:r>
      <w:proofErr w:type="gramStart"/>
      <w:r>
        <w:rPr>
          <w:color w:val="363636"/>
          <w:sz w:val="18"/>
          <w:szCs w:val="18"/>
        </w:rPr>
        <w:t>зд в Тб</w:t>
      </w:r>
      <w:proofErr w:type="gramEnd"/>
      <w:r>
        <w:rPr>
          <w:color w:val="363636"/>
          <w:sz w:val="18"/>
          <w:szCs w:val="18"/>
        </w:rPr>
        <w:t>илиси. </w:t>
      </w:r>
      <w:r>
        <w:rPr>
          <w:b/>
          <w:bCs/>
          <w:color w:val="363636"/>
          <w:sz w:val="18"/>
          <w:szCs w:val="18"/>
        </w:rPr>
        <w:t xml:space="preserve">Размещение в отеле «ПРЕСТИЖ ПАЛАС» в центре </w:t>
      </w:r>
      <w:proofErr w:type="spellStart"/>
      <w:r>
        <w:rPr>
          <w:b/>
          <w:bCs/>
          <w:color w:val="363636"/>
          <w:sz w:val="18"/>
          <w:szCs w:val="18"/>
        </w:rPr>
        <w:t>Тбилиси</w:t>
      </w:r>
      <w:proofErr w:type="gramStart"/>
      <w:r>
        <w:rPr>
          <w:b/>
          <w:bCs/>
          <w:color w:val="363636"/>
          <w:sz w:val="18"/>
          <w:szCs w:val="18"/>
        </w:rPr>
        <w:t>.</w:t>
      </w:r>
      <w:r>
        <w:rPr>
          <w:b/>
          <w:bCs/>
          <w:color w:val="FF0000"/>
          <w:sz w:val="18"/>
          <w:szCs w:val="18"/>
        </w:rPr>
        <w:t>С</w:t>
      </w:r>
      <w:proofErr w:type="gramEnd"/>
      <w:r>
        <w:rPr>
          <w:b/>
          <w:bCs/>
          <w:color w:val="FF0000"/>
          <w:sz w:val="18"/>
          <w:szCs w:val="18"/>
        </w:rPr>
        <w:t>вободное</w:t>
      </w:r>
      <w:proofErr w:type="spellEnd"/>
      <w:r>
        <w:rPr>
          <w:b/>
          <w:bCs/>
          <w:color w:val="FF0000"/>
          <w:sz w:val="18"/>
          <w:szCs w:val="18"/>
        </w:rPr>
        <w:t xml:space="preserve"> время для самостоятельных прогулок по вечернему городу</w:t>
      </w:r>
      <w:r>
        <w:rPr>
          <w:color w:val="FF0000"/>
          <w:sz w:val="18"/>
          <w:szCs w:val="18"/>
        </w:rPr>
        <w:t>.</w:t>
      </w:r>
    </w:p>
    <w:p w:rsidR="00372C9E" w:rsidRDefault="00372C9E" w:rsidP="00372C9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5 день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Ранний завтрак. </w:t>
      </w:r>
      <w:r>
        <w:rPr>
          <w:color w:val="363636"/>
          <w:sz w:val="18"/>
          <w:szCs w:val="18"/>
        </w:rPr>
        <w:t>Освобождение номеров. </w:t>
      </w:r>
      <w:r>
        <w:rPr>
          <w:b/>
          <w:bCs/>
          <w:color w:val="363636"/>
          <w:sz w:val="18"/>
          <w:szCs w:val="18"/>
        </w:rPr>
        <w:t> Экскурсия в храм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Джвари</w:t>
      </w:r>
      <w:r>
        <w:rPr>
          <w:color w:val="363636"/>
          <w:sz w:val="18"/>
          <w:szCs w:val="18"/>
        </w:rPr>
        <w:t xml:space="preserve"> - монастырь Святого Креста VII века - один из старейших на Кавказе, стоящий на вершине горы, откуда открывается потрясающий вид на слияние рек </w:t>
      </w:r>
      <w:proofErr w:type="spellStart"/>
      <w:r>
        <w:rPr>
          <w:color w:val="363636"/>
          <w:sz w:val="18"/>
          <w:szCs w:val="18"/>
        </w:rPr>
        <w:t>Арагвы</w:t>
      </w:r>
      <w:proofErr w:type="spellEnd"/>
      <w:r>
        <w:rPr>
          <w:color w:val="363636"/>
          <w:sz w:val="18"/>
          <w:szCs w:val="18"/>
        </w:rPr>
        <w:t xml:space="preserve"> и Куры. Органическое сочетание храма с окружающим ландшафтом, его старина произведет незабываемое впечатление. Джвари - символ грузинской храмовой архитектуры и важнейший этап в ее истории. </w:t>
      </w:r>
      <w:r>
        <w:rPr>
          <w:b/>
          <w:bCs/>
          <w:color w:val="363636"/>
          <w:sz w:val="18"/>
          <w:szCs w:val="18"/>
        </w:rPr>
        <w:t>Экскурсия по  городу Мцхета -</w:t>
      </w:r>
      <w:r>
        <w:rPr>
          <w:color w:val="363636"/>
          <w:sz w:val="18"/>
          <w:szCs w:val="18"/>
        </w:rPr>
        <w:t> древней столицы Грузии.</w:t>
      </w:r>
      <w:r>
        <w:rPr>
          <w:b/>
          <w:bCs/>
          <w:color w:val="363636"/>
          <w:sz w:val="18"/>
          <w:szCs w:val="18"/>
        </w:rPr>
        <w:t>  Мцхета - </w:t>
      </w:r>
      <w:r>
        <w:rPr>
          <w:color w:val="363636"/>
          <w:sz w:val="18"/>
          <w:szCs w:val="18"/>
        </w:rPr>
        <w:t>была местом, где в 334 году Грузия приняла христианство, её часто сравнивают с Иерусалимом. </w:t>
      </w:r>
      <w:r>
        <w:rPr>
          <w:b/>
          <w:bCs/>
          <w:color w:val="363636"/>
          <w:sz w:val="18"/>
          <w:szCs w:val="18"/>
        </w:rPr>
        <w:t xml:space="preserve">Экскурсия по уютным улочкам старого города к храму </w:t>
      </w:r>
      <w:proofErr w:type="spellStart"/>
      <w:r>
        <w:rPr>
          <w:b/>
          <w:bCs/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 (переводится как "животворящий столп"), к кафедральному патриаршему собору и памятнику всемирного наследия ЮНЕСКО. </w:t>
      </w:r>
      <w:proofErr w:type="spellStart"/>
      <w:r>
        <w:rPr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 — это не только уникальный памятник средневекового зодчества и усыпальница династии </w:t>
      </w:r>
      <w:proofErr w:type="spellStart"/>
      <w:r>
        <w:rPr>
          <w:color w:val="363636"/>
          <w:sz w:val="18"/>
          <w:szCs w:val="18"/>
        </w:rPr>
        <w:t>Багратиони</w:t>
      </w:r>
      <w:proofErr w:type="spellEnd"/>
      <w:r>
        <w:rPr>
          <w:color w:val="363636"/>
          <w:sz w:val="18"/>
          <w:szCs w:val="18"/>
        </w:rPr>
        <w:t xml:space="preserve"> с XIII века, это живая история страны. Храм был построен в честь</w:t>
      </w:r>
      <w:proofErr w:type="gramStart"/>
      <w:r>
        <w:rPr>
          <w:color w:val="363636"/>
          <w:sz w:val="18"/>
          <w:szCs w:val="18"/>
        </w:rPr>
        <w:t xml:space="preserve"> Д</w:t>
      </w:r>
      <w:proofErr w:type="gramEnd"/>
      <w:r>
        <w:rPr>
          <w:color w:val="363636"/>
          <w:sz w:val="18"/>
          <w:szCs w:val="18"/>
        </w:rPr>
        <w:t xml:space="preserve">венадцати Апостолов. Это один из самых больших храмов страны и хронологически первый в грузинской храмовой истории. В современном виде существует с 1010 года, не считая отдельных перестроек. В </w:t>
      </w:r>
      <w:proofErr w:type="spellStart"/>
      <w:r>
        <w:rPr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 хранятся довольно важные реликвии. Главное внутри</w:t>
      </w:r>
      <w:r>
        <w:rPr>
          <w:b/>
          <w:bCs/>
          <w:color w:val="363636"/>
          <w:sz w:val="18"/>
          <w:szCs w:val="18"/>
        </w:rPr>
        <w:t> — это сам Животворящий Столп</w:t>
      </w:r>
      <w:r>
        <w:rPr>
          <w:color w:val="363636"/>
          <w:sz w:val="18"/>
          <w:szCs w:val="18"/>
        </w:rPr>
        <w:t>, затем - </w:t>
      </w:r>
      <w:r>
        <w:rPr>
          <w:b/>
          <w:bCs/>
          <w:color w:val="363636"/>
          <w:sz w:val="18"/>
          <w:szCs w:val="18"/>
        </w:rPr>
        <w:t>Хитон Христа,</w:t>
      </w:r>
      <w:r>
        <w:rPr>
          <w:color w:val="363636"/>
          <w:sz w:val="18"/>
          <w:szCs w:val="18"/>
        </w:rPr>
        <w:t> который по преданию находится в земле. На северной стене собора сейчас расположен большой деревянный крест с эмалевыми украшениями. В нижнюю часть креста вставлена частица </w:t>
      </w:r>
      <w:r>
        <w:rPr>
          <w:b/>
          <w:bCs/>
          <w:color w:val="363636"/>
          <w:sz w:val="18"/>
          <w:szCs w:val="18"/>
        </w:rPr>
        <w:t>"Истинного Креста".</w:t>
      </w:r>
      <w:r>
        <w:rPr>
          <w:color w:val="363636"/>
          <w:sz w:val="18"/>
          <w:szCs w:val="18"/>
        </w:rPr>
        <w:t> В левом приделе храма, есть ниша, где находится деревянная модель ступни человека, а в неё вставлена </w:t>
      </w:r>
      <w:r>
        <w:rPr>
          <w:b/>
          <w:bCs/>
          <w:color w:val="363636"/>
          <w:sz w:val="18"/>
          <w:szCs w:val="18"/>
        </w:rPr>
        <w:t>частица мощей Андрея Первозванного.</w:t>
      </w:r>
      <w:r>
        <w:rPr>
          <w:color w:val="363636"/>
          <w:sz w:val="18"/>
          <w:szCs w:val="18"/>
        </w:rPr>
        <w:t> Так же в соборе можно увидеть список</w:t>
      </w:r>
      <w:r>
        <w:rPr>
          <w:b/>
          <w:bCs/>
          <w:color w:val="363636"/>
          <w:sz w:val="18"/>
          <w:szCs w:val="18"/>
        </w:rPr>
        <w:t xml:space="preserve"> с древней иконы "Божья матерь </w:t>
      </w:r>
      <w:proofErr w:type="spellStart"/>
      <w:r>
        <w:rPr>
          <w:b/>
          <w:bCs/>
          <w:color w:val="363636"/>
          <w:sz w:val="18"/>
          <w:szCs w:val="18"/>
        </w:rPr>
        <w:t>Цилканская</w:t>
      </w:r>
      <w:proofErr w:type="spellEnd"/>
      <w:r>
        <w:rPr>
          <w:b/>
          <w:bCs/>
          <w:color w:val="363636"/>
          <w:sz w:val="18"/>
          <w:szCs w:val="18"/>
        </w:rPr>
        <w:t>".</w:t>
      </w:r>
      <w:r>
        <w:rPr>
          <w:color w:val="363636"/>
          <w:sz w:val="18"/>
          <w:szCs w:val="18"/>
        </w:rPr>
        <w:t> Отъезд. Проход границы. Ночной переезд. Ориентировочное прибытие в Краснодар 16.06 в 06.00 утра.</w:t>
      </w:r>
    </w:p>
    <w:p w:rsidR="00372C9E" w:rsidRDefault="00372C9E" w:rsidP="00372C9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Стоимость тура на человека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Отель «ЗЕДАЗЕНИ 3*»</w:t>
      </w:r>
      <w:r>
        <w:rPr>
          <w:color w:val="FF0000"/>
          <w:sz w:val="18"/>
          <w:szCs w:val="18"/>
        </w:rPr>
        <w:t>.</w:t>
      </w:r>
      <w:r>
        <w:rPr>
          <w:color w:val="363636"/>
          <w:sz w:val="18"/>
          <w:szCs w:val="18"/>
        </w:rPr>
        <w:t> Уютный, комфортабельный, современный отель удобно расположен в г. Мцхета (древняя столица Грузии), недалеко от основных достопримечательностей Старого города, в 20 км от Тбилиси на развилке основных дорог Грузии. Из номеров отеля открывается прекрасный вид на реку и город. Чистейший горный воздух. Очень внимательный персонал. Восхитительная грузинская домашняя кухня готовится в колоритном ресторане отеля. </w:t>
      </w:r>
      <w:r>
        <w:rPr>
          <w:b/>
          <w:bCs/>
          <w:color w:val="363636"/>
          <w:sz w:val="18"/>
          <w:szCs w:val="18"/>
          <w:u w:val="single"/>
        </w:rPr>
        <w:t>Размещение: «Стандарт»</w:t>
      </w:r>
      <w:r>
        <w:rPr>
          <w:color w:val="363636"/>
          <w:sz w:val="18"/>
          <w:szCs w:val="18"/>
        </w:rPr>
        <w:t xml:space="preserve"> - 2-х, 3-х местные хорошие номера. Во всех номерах есть сплит-система, спутниковое TV, мини-бар, душ, санузел, хорошая мебель, бесплатные </w:t>
      </w:r>
      <w:proofErr w:type="spellStart"/>
      <w:r>
        <w:rPr>
          <w:color w:val="363636"/>
          <w:sz w:val="18"/>
          <w:szCs w:val="18"/>
        </w:rPr>
        <w:t>Wi-Fi</w:t>
      </w:r>
      <w:proofErr w:type="spellEnd"/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>Завтрак в гостинице – по системе «Шведский стол».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lastRenderedPageBreak/>
        <w:t>Отель «CORNER</w:t>
      </w:r>
      <w:r>
        <w:rPr>
          <w:color w:val="FF0000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INN» 3*</w:t>
      </w:r>
      <w:r>
        <w:rPr>
          <w:color w:val="363636"/>
          <w:sz w:val="18"/>
          <w:szCs w:val="18"/>
        </w:rPr>
        <w:t> находится в центре города Батуми в 7-ми минутах ходьбы от моря (300 м). Рядом находится Центральная Набережная Батуми, поблизости находится Аквапарк, Дельфинарий, Археологический музей Батуми. Также есть ресторан и терраса с видом на море. </w:t>
      </w:r>
      <w:r>
        <w:rPr>
          <w:b/>
          <w:bCs/>
          <w:color w:val="363636"/>
          <w:sz w:val="18"/>
          <w:szCs w:val="18"/>
          <w:u w:val="single"/>
        </w:rPr>
        <w:t>Размещение: «Стандарт»</w:t>
      </w:r>
      <w:r>
        <w:rPr>
          <w:color w:val="363636"/>
          <w:sz w:val="18"/>
          <w:szCs w:val="18"/>
        </w:rPr>
        <w:t xml:space="preserve"> - элегантные 2-х, 3-х местные современные номера. Во всех номерах: сплит-система, TV, холодильник, душ, с/у, стандартный набор новой мебели, бесплатный </w:t>
      </w:r>
      <w:proofErr w:type="spellStart"/>
      <w:r>
        <w:rPr>
          <w:color w:val="363636"/>
          <w:sz w:val="18"/>
          <w:szCs w:val="18"/>
        </w:rPr>
        <w:t>Wi-Fi</w:t>
      </w:r>
      <w:proofErr w:type="spellEnd"/>
      <w:r>
        <w:rPr>
          <w:color w:val="363636"/>
          <w:sz w:val="18"/>
          <w:szCs w:val="18"/>
        </w:rPr>
        <w:t>. . </w:t>
      </w:r>
      <w:r>
        <w:rPr>
          <w:b/>
          <w:bCs/>
          <w:color w:val="363636"/>
          <w:sz w:val="18"/>
          <w:szCs w:val="18"/>
        </w:rPr>
        <w:t>Завтрак в гостинице – по системе «Шведский стол».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Отель «ПРЕСТИЖ ПАЛАС 3*»</w:t>
      </w:r>
      <w:r>
        <w:rPr>
          <w:color w:val="363636"/>
          <w:sz w:val="18"/>
          <w:szCs w:val="18"/>
        </w:rPr>
        <w:t xml:space="preserve"> расположен рядом с парком в одном из исторических районов г. Тбилиси. Это уютный, приятный отель с дизайнерскими номерами, есть бесплатный </w:t>
      </w:r>
      <w:proofErr w:type="spellStart"/>
      <w:r>
        <w:rPr>
          <w:color w:val="363636"/>
          <w:sz w:val="18"/>
          <w:szCs w:val="18"/>
        </w:rPr>
        <w:t>Wi-Fi</w:t>
      </w:r>
      <w:proofErr w:type="spellEnd"/>
      <w:r>
        <w:rPr>
          <w:color w:val="363636"/>
          <w:sz w:val="18"/>
          <w:szCs w:val="18"/>
        </w:rPr>
        <w:t>, Интерьеры отеля оформлены в тёплых тонах. В ресторане подаётся континентальный завтрак, а также различные европейские и традиционные грузинские блюда. Гости смогут прекрасно отдохнуть в баре или на террасе в саду. До достопримечательностей центра Тбилиси можно дойти пешком за 10-15 минут. </w:t>
      </w:r>
      <w:r>
        <w:rPr>
          <w:b/>
          <w:bCs/>
          <w:color w:val="363636"/>
          <w:sz w:val="18"/>
          <w:szCs w:val="18"/>
          <w:u w:val="single"/>
        </w:rPr>
        <w:t>Размещение: «Стандарт»</w:t>
      </w:r>
      <w:r>
        <w:rPr>
          <w:color w:val="363636"/>
          <w:sz w:val="18"/>
          <w:szCs w:val="18"/>
        </w:rPr>
        <w:t> - 2-х, 3-х местные современные номера. Во всех номерах есть сплит-система, спутниковое TV, мини-бар, душ, санузел, хорошая мебель. </w:t>
      </w:r>
      <w:r>
        <w:rPr>
          <w:b/>
          <w:bCs/>
          <w:color w:val="363636"/>
          <w:sz w:val="18"/>
          <w:szCs w:val="18"/>
        </w:rPr>
        <w:t>Завтрак в гостинице – по системе «Шведский стол».</w:t>
      </w:r>
    </w:p>
    <w:tbl>
      <w:tblPr>
        <w:tblW w:w="106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  <w:gridCol w:w="2790"/>
        <w:gridCol w:w="2457"/>
      </w:tblGrid>
      <w:tr w:rsidR="00372C9E" w:rsidTr="00372C9E">
        <w:trPr>
          <w:trHeight w:val="1110"/>
          <w:tblCellSpacing w:w="15" w:type="dxa"/>
        </w:trPr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372C9E" w:rsidRDefault="00372C9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Размещение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372C9E" w:rsidRDefault="00372C9E">
            <w:pPr>
              <w:pStyle w:val="a6"/>
              <w:spacing w:before="0" w:after="0"/>
              <w:jc w:val="center"/>
              <w:rPr>
                <w:color w:val="363636"/>
                <w:sz w:val="18"/>
                <w:szCs w:val="18"/>
              </w:rPr>
            </w:pPr>
            <w:r>
              <w:rPr>
                <w:rStyle w:val="a8"/>
                <w:color w:val="363636"/>
                <w:sz w:val="18"/>
                <w:szCs w:val="18"/>
              </w:rPr>
              <w:t>Стандарт  2-х местный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372C9E" w:rsidRDefault="00372C9E">
            <w:pPr>
              <w:pStyle w:val="a6"/>
              <w:spacing w:before="0" w:after="0"/>
              <w:jc w:val="center"/>
              <w:rPr>
                <w:color w:val="363636"/>
                <w:sz w:val="18"/>
                <w:szCs w:val="18"/>
              </w:rPr>
            </w:pPr>
            <w:r>
              <w:rPr>
                <w:rStyle w:val="a8"/>
                <w:color w:val="363636"/>
                <w:sz w:val="18"/>
                <w:szCs w:val="18"/>
              </w:rPr>
              <w:t>Стандарт  3-х местный</w:t>
            </w:r>
          </w:p>
        </w:tc>
      </w:tr>
      <w:tr w:rsidR="00372C9E" w:rsidTr="00372C9E">
        <w:trPr>
          <w:trHeight w:val="828"/>
          <w:tblCellSpacing w:w="15" w:type="dxa"/>
        </w:trPr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372C9E" w:rsidRDefault="00372C9E">
            <w:pPr>
              <w:pStyle w:val="a6"/>
              <w:spacing w:before="0" w:after="0"/>
              <w:jc w:val="center"/>
              <w:rPr>
                <w:color w:val="363636"/>
                <w:sz w:val="18"/>
                <w:szCs w:val="18"/>
              </w:rPr>
            </w:pPr>
            <w:r>
              <w:rPr>
                <w:rStyle w:val="a8"/>
                <w:color w:val="363636"/>
                <w:sz w:val="18"/>
                <w:szCs w:val="18"/>
              </w:rPr>
              <w:t>Отель "ЗЕДАЗЕНИ" (Мцхета)</w:t>
            </w:r>
          </w:p>
          <w:p w:rsidR="00372C9E" w:rsidRDefault="00372C9E">
            <w:pPr>
              <w:pStyle w:val="a6"/>
              <w:spacing w:before="0" w:after="0"/>
              <w:jc w:val="center"/>
              <w:rPr>
                <w:color w:val="363636"/>
                <w:sz w:val="18"/>
                <w:szCs w:val="18"/>
              </w:rPr>
            </w:pPr>
            <w:r>
              <w:rPr>
                <w:rStyle w:val="a8"/>
                <w:color w:val="363636"/>
                <w:sz w:val="18"/>
                <w:szCs w:val="18"/>
              </w:rPr>
              <w:t>Отель "CORNER INN" (Батуми)</w:t>
            </w:r>
          </w:p>
          <w:p w:rsidR="00372C9E" w:rsidRDefault="00372C9E">
            <w:pPr>
              <w:pStyle w:val="a6"/>
              <w:spacing w:before="0" w:after="0"/>
              <w:jc w:val="center"/>
              <w:rPr>
                <w:color w:val="363636"/>
                <w:sz w:val="18"/>
                <w:szCs w:val="18"/>
              </w:rPr>
            </w:pPr>
            <w:r>
              <w:rPr>
                <w:rStyle w:val="a8"/>
                <w:color w:val="363636"/>
                <w:sz w:val="18"/>
                <w:szCs w:val="18"/>
              </w:rPr>
              <w:t>Отель "ПРЕСТИЖ ПАЛАС" (Тбилиси)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372C9E" w:rsidRDefault="00372C9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</w:rPr>
              <w:t>22 800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372C9E" w:rsidRDefault="00372C9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</w:rPr>
              <w:t>21 800</w:t>
            </w:r>
          </w:p>
        </w:tc>
      </w:tr>
      <w:tr w:rsidR="00372C9E" w:rsidTr="00372C9E">
        <w:trPr>
          <w:trHeight w:val="375"/>
          <w:tblCellSpacing w:w="15" w:type="dxa"/>
        </w:trPr>
        <w:tc>
          <w:tcPr>
            <w:tcW w:w="10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372C9E" w:rsidRDefault="00372C9E">
            <w:pPr>
              <w:pStyle w:val="a6"/>
              <w:spacing w:before="0" w:after="0"/>
              <w:jc w:val="center"/>
              <w:rPr>
                <w:color w:val="363636"/>
                <w:sz w:val="18"/>
                <w:szCs w:val="18"/>
              </w:rPr>
            </w:pPr>
            <w:r>
              <w:rPr>
                <w:rStyle w:val="a8"/>
                <w:color w:val="363636"/>
                <w:sz w:val="18"/>
                <w:szCs w:val="18"/>
              </w:rPr>
              <w:t>Дополнительное место в номере не предусмотрено.    Детям до 12 лет на основное место скидка - 700 руб.</w:t>
            </w:r>
          </w:p>
        </w:tc>
      </w:tr>
    </w:tbl>
    <w:p w:rsidR="00372C9E" w:rsidRDefault="00372C9E" w:rsidP="00372C9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В стоимость входит:</w:t>
      </w:r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Проезд комфортабельным автобусом</w:t>
      </w:r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Проживание (1 ночь в Мцхете + 2 ночи в Аджарии + 1 ночь в Тбилиси)</w:t>
      </w:r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Питание по программе тура  (4 завтрака, 1 обед, 1 ужин)</w:t>
      </w:r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Экскурсионное сопровождение</w:t>
      </w:r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Медицинская страховка с покрытием 30 000 $;</w:t>
      </w:r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proofErr w:type="gramStart"/>
      <w:r>
        <w:rPr>
          <w:rFonts w:ascii="Arial" w:hAnsi="Arial" w:cs="Arial"/>
          <w:color w:val="363636"/>
          <w:sz w:val="18"/>
          <w:szCs w:val="18"/>
        </w:rPr>
        <w:t xml:space="preserve">Подъём на канатной дороги на крепость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Нарикала</w:t>
      </w:r>
      <w:proofErr w:type="spellEnd"/>
      <w:proofErr w:type="gramEnd"/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proofErr w:type="spellStart"/>
      <w:r>
        <w:rPr>
          <w:rFonts w:ascii="Arial" w:hAnsi="Arial" w:cs="Arial"/>
          <w:color w:val="363636"/>
          <w:sz w:val="18"/>
          <w:szCs w:val="18"/>
        </w:rPr>
        <w:t>Боржомский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Национальный парк</w:t>
      </w:r>
    </w:p>
    <w:p w:rsidR="00372C9E" w:rsidRDefault="00372C9E" w:rsidP="00372C9E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Мастер-класс по изготовлению имеретинского «Хачапури»;           </w:t>
      </w:r>
    </w:p>
    <w:p w:rsidR="00372C9E" w:rsidRDefault="00372C9E" w:rsidP="00372C9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372C9E" w:rsidRDefault="00372C9E" w:rsidP="00372C9E">
      <w:pPr>
        <w:numPr>
          <w:ilvl w:val="0"/>
          <w:numId w:val="6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Ботанический сад в Батуми - 200 руб./чел. </w:t>
      </w:r>
    </w:p>
    <w:p w:rsidR="00372C9E" w:rsidRDefault="00372C9E" w:rsidP="00372C9E">
      <w:pPr>
        <w:numPr>
          <w:ilvl w:val="0"/>
          <w:numId w:val="6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Канатная дорога в Батуми - 400 руб./чел.</w:t>
      </w:r>
    </w:p>
    <w:p w:rsidR="00372C9E" w:rsidRDefault="00372C9E" w:rsidP="00372C9E">
      <w:pPr>
        <w:numPr>
          <w:ilvl w:val="0"/>
          <w:numId w:val="6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Экскурсия в монастыри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Гелати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Моцамета</w:t>
      </w:r>
      <w:proofErr w:type="spellEnd"/>
      <w:r>
        <w:rPr>
          <w:rFonts w:ascii="Arial" w:hAnsi="Arial" w:cs="Arial"/>
          <w:color w:val="363636"/>
          <w:sz w:val="18"/>
          <w:szCs w:val="18"/>
        </w:rPr>
        <w:t>  – 200 руб./чел.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Национальная валюта в Грузии лари (GEL)    1 GEL = 24 - 26  руб. (примерно, курс  колеблется).  В случае повышения курса лари по отношению к рублю стоимость экскурсий может измениться, учитывайте это при составлении бюджета на  поездку!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  <w:u w:val="single"/>
        </w:rPr>
        <w:t>Внимание!  При повышении курса доллара выше 72 руб. за 1 $ стоимость тура будет пересчитана. При полной оплате - 100% в течени</w:t>
      </w:r>
      <w:proofErr w:type="gramStart"/>
      <w:r>
        <w:rPr>
          <w:b/>
          <w:bCs/>
          <w:color w:val="363636"/>
          <w:sz w:val="18"/>
          <w:szCs w:val="18"/>
          <w:u w:val="single"/>
        </w:rPr>
        <w:t>и</w:t>
      </w:r>
      <w:proofErr w:type="gramEnd"/>
      <w:r>
        <w:rPr>
          <w:b/>
          <w:bCs/>
          <w:color w:val="363636"/>
          <w:sz w:val="18"/>
          <w:szCs w:val="18"/>
          <w:u w:val="single"/>
        </w:rPr>
        <w:t xml:space="preserve"> 3-х банковских дней с момента подтверждения  стоимость тура не изменится.</w:t>
      </w:r>
    </w:p>
    <w:p w:rsidR="00372C9E" w:rsidRDefault="00372C9E" w:rsidP="00372C9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 Важная информация!  </w:t>
      </w:r>
    </w:p>
    <w:p w:rsidR="00372C9E" w:rsidRDefault="00372C9E" w:rsidP="00372C9E">
      <w:pPr>
        <w:numPr>
          <w:ilvl w:val="0"/>
          <w:numId w:val="7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Въе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зд в Гр</w:t>
      </w:r>
      <w:proofErr w:type="gramEnd"/>
      <w:r>
        <w:rPr>
          <w:rFonts w:ascii="Arial" w:hAnsi="Arial" w:cs="Arial"/>
          <w:color w:val="363636"/>
          <w:sz w:val="18"/>
          <w:szCs w:val="18"/>
        </w:rPr>
        <w:t>узию для граждан РФ осуществляется только по загранпаспортам. Срок действия загранпаспорта - 3 месяца с того дня как вы покинете Грузию.</w:t>
      </w:r>
    </w:p>
    <w:p w:rsidR="00372C9E" w:rsidRDefault="00372C9E" w:rsidP="00372C9E">
      <w:pPr>
        <w:numPr>
          <w:ilvl w:val="0"/>
          <w:numId w:val="7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Дети должны иметь собственный загранпаспорт, либо должны быть вписаны в загранпаспорт родителей. Если фамилии у ребёнка и родителей разные, то для  подтверждения родства необходимо свидетельство о рождении ребёнка.</w:t>
      </w:r>
    </w:p>
    <w:p w:rsidR="00372C9E" w:rsidRDefault="00372C9E" w:rsidP="00372C9E">
      <w:pPr>
        <w:numPr>
          <w:ilvl w:val="0"/>
          <w:numId w:val="7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Если ребёнок едет без родителей (с третьими лицами), необходимо иметь согласие от одного из родителей/опекунов, заверенное нотариусом. 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Если присутствует  хотя  бы один из родителей, согласий не надо (если только второй родитель не делал запрета на выезд</w:t>
      </w:r>
      <w:proofErr w:type="gramEnd"/>
    </w:p>
    <w:p w:rsidR="00372C9E" w:rsidRDefault="00372C9E" w:rsidP="00372C9E">
      <w:pPr>
        <w:numPr>
          <w:ilvl w:val="0"/>
          <w:numId w:val="7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Внимание! Если у вас в загранпаспорте имеются отметки о посещении Абхазии или Южной Осетии, попасть в Грузию не удастся. По грузинским законам  считается, что вы незаконно пересекли границу, и можете быть оштрафованы, так как эти страны раньше были частью Грузии.</w:t>
      </w:r>
    </w:p>
    <w:p w:rsidR="00372C9E" w:rsidRDefault="00372C9E" w:rsidP="00372C9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</w:p>
    <w:p w:rsidR="001F5E39" w:rsidRPr="00372C9E" w:rsidRDefault="001F5E39" w:rsidP="00372C9E"/>
    <w:sectPr w:rsidR="001F5E39" w:rsidRPr="00372C9E" w:rsidSect="00314A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E8" w:rsidRDefault="00145EE8" w:rsidP="00314AF5">
      <w:r>
        <w:separator/>
      </w:r>
    </w:p>
  </w:endnote>
  <w:endnote w:type="continuationSeparator" w:id="0">
    <w:p w:rsidR="00145EE8" w:rsidRDefault="00145EE8" w:rsidP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E8" w:rsidRDefault="00145EE8" w:rsidP="00314AF5">
      <w:r>
        <w:separator/>
      </w:r>
    </w:p>
  </w:footnote>
  <w:footnote w:type="continuationSeparator" w:id="0">
    <w:p w:rsidR="00145EE8" w:rsidRDefault="00145EE8" w:rsidP="003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ayout w:type="fixed"/>
      <w:tblLook w:val="01E0" w:firstRow="1" w:lastRow="1" w:firstColumn="1" w:lastColumn="1" w:noHBand="0" w:noVBand="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 w:firstRow="1" w:lastRow="0" w:firstColumn="1" w:lastColumn="0" w:noHBand="0" w:noVBand="1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168 168, т.м.+7 (918) 677 87 87, </w:t>
                </w:r>
                <w:proofErr w:type="spellStart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т.м</w:t>
                </w:r>
                <w:proofErr w:type="spellEnd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. +7 (988) 243 0 243</w:t>
                </w:r>
              </w:p>
            </w:tc>
          </w:tr>
        </w:tbl>
        <w:p w:rsidR="00314AF5" w:rsidRPr="00314AF5" w:rsidRDefault="00145EE8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  <w:r w:rsidR="00314AF5" w:rsidRPr="00314AF5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 </w:t>
          </w:r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145EE8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252E1372"/>
    <w:multiLevelType w:val="multilevel"/>
    <w:tmpl w:val="55F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B3027F"/>
    <w:multiLevelType w:val="multilevel"/>
    <w:tmpl w:val="D17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B024D9"/>
    <w:multiLevelType w:val="multilevel"/>
    <w:tmpl w:val="C78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42A2D"/>
    <w:multiLevelType w:val="multilevel"/>
    <w:tmpl w:val="838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555B4"/>
    <w:multiLevelType w:val="multilevel"/>
    <w:tmpl w:val="34D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c1ff13,#f06,#66f,red,#f30,#f6c,#f6f,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D312B"/>
    <w:rsid w:val="000E72D8"/>
    <w:rsid w:val="000F3C45"/>
    <w:rsid w:val="0010004E"/>
    <w:rsid w:val="00112669"/>
    <w:rsid w:val="0012171C"/>
    <w:rsid w:val="0014418B"/>
    <w:rsid w:val="00145EE8"/>
    <w:rsid w:val="00151E42"/>
    <w:rsid w:val="0015531C"/>
    <w:rsid w:val="00172B3A"/>
    <w:rsid w:val="00177883"/>
    <w:rsid w:val="00194482"/>
    <w:rsid w:val="001A1799"/>
    <w:rsid w:val="001B40CC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17F39"/>
    <w:rsid w:val="00321DB7"/>
    <w:rsid w:val="00327C49"/>
    <w:rsid w:val="00330A81"/>
    <w:rsid w:val="00334AB3"/>
    <w:rsid w:val="00335D97"/>
    <w:rsid w:val="003416AE"/>
    <w:rsid w:val="00372C9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8653B"/>
    <w:rsid w:val="004903C0"/>
    <w:rsid w:val="0049128F"/>
    <w:rsid w:val="004971D2"/>
    <w:rsid w:val="004A3C9D"/>
    <w:rsid w:val="004A626B"/>
    <w:rsid w:val="004A633C"/>
    <w:rsid w:val="004B33B3"/>
    <w:rsid w:val="004C5845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5DC7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D657F"/>
    <w:rsid w:val="008D6F42"/>
    <w:rsid w:val="008E2D92"/>
    <w:rsid w:val="008F0544"/>
    <w:rsid w:val="008F2E02"/>
    <w:rsid w:val="00902A30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49F0"/>
    <w:rsid w:val="00A352DA"/>
    <w:rsid w:val="00A425F0"/>
    <w:rsid w:val="00A45BA8"/>
    <w:rsid w:val="00A4657F"/>
    <w:rsid w:val="00A54BA0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314F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592C"/>
    <w:rsid w:val="00B36C7B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C05A0"/>
    <w:rsid w:val="00DD008A"/>
    <w:rsid w:val="00DD5611"/>
    <w:rsid w:val="00DE088C"/>
    <w:rsid w:val="00DE136E"/>
    <w:rsid w:val="00DE5080"/>
    <w:rsid w:val="00E12F84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25F5"/>
    <w:rsid w:val="00EA3192"/>
    <w:rsid w:val="00EA49A1"/>
    <w:rsid w:val="00EA6386"/>
    <w:rsid w:val="00EA741B"/>
    <w:rsid w:val="00ED3F39"/>
    <w:rsid w:val="00ED6EEF"/>
    <w:rsid w:val="00EE483E"/>
    <w:rsid w:val="00F05C49"/>
    <w:rsid w:val="00F273A9"/>
    <w:rsid w:val="00F27D2E"/>
    <w:rsid w:val="00F40526"/>
    <w:rsid w:val="00F55211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n-aton.ru/assets/galleries/537/Dzhvari_1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on-aton.ru/assets/galleries/537/Vina_Gruzii_1.jp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ton-aton.ru/assets/galleries/537/Hachapuri_1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14459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2</cp:revision>
  <cp:lastPrinted>2019-04-08T11:47:00Z</cp:lastPrinted>
  <dcterms:created xsi:type="dcterms:W3CDTF">2019-05-10T15:54:00Z</dcterms:created>
  <dcterms:modified xsi:type="dcterms:W3CDTF">2019-05-10T15:54:00Z</dcterms:modified>
</cp:coreProperties>
</file>